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CF708" w14:textId="0306B1F1" w:rsidR="000174F6" w:rsidRPr="00BB664C" w:rsidRDefault="000174F6" w:rsidP="002D6F74">
      <w:pPr>
        <w:shd w:val="clear" w:color="auto" w:fill="FFFFFF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  <w:r w:rsidRPr="00BB664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 xml:space="preserve">Template and Instructions for </w:t>
      </w:r>
      <w:r w:rsidR="00ED3F51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>Verbal</w:t>
      </w:r>
      <w:r w:rsidR="00B5793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 xml:space="preserve"> Patient</w:t>
      </w:r>
      <w:r w:rsidR="00ED3F51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Pr="00BB664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>Appeal</w:t>
      </w:r>
      <w:r w:rsidR="00006A6B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>s</w:t>
      </w:r>
      <w:r w:rsidRPr="00BB664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="00ED3F51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>Telephone Call</w:t>
      </w:r>
      <w:r w:rsidRPr="00BB664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 xml:space="preserve"> </w:t>
      </w:r>
    </w:p>
    <w:p w14:paraId="739DBC34" w14:textId="77777777" w:rsidR="000174F6" w:rsidRDefault="000174F6" w:rsidP="002D6F74">
      <w:pPr>
        <w:shd w:val="clear" w:color="auto" w:fill="FFFFFF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054A0FFB" w14:textId="77777777" w:rsidR="00403961" w:rsidRDefault="000174F6" w:rsidP="002D6F74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PURPOSE</w:t>
      </w:r>
      <w:r w:rsidR="009B0A3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:</w:t>
      </w:r>
    </w:p>
    <w:p w14:paraId="0553B1AE" w14:textId="260502FA" w:rsidR="002D6F74" w:rsidRDefault="002D6F74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F130D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This </w:t>
      </w:r>
      <w:r w:rsidR="00DF7643" w:rsidRPr="00DF764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template </w:t>
      </w:r>
      <w:r w:rsidR="00B649B5">
        <w:rPr>
          <w:rFonts w:ascii="Arial" w:eastAsia="Times New Roman" w:hAnsi="Arial" w:cs="Arial"/>
          <w:color w:val="222222"/>
          <w:sz w:val="22"/>
          <w:szCs w:val="22"/>
        </w:rPr>
        <w:t>is your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>guide</w:t>
      </w:r>
      <w:r w:rsidR="00B649B5">
        <w:rPr>
          <w:rFonts w:ascii="Arial" w:eastAsia="Times New Roman" w:hAnsi="Arial" w:cs="Arial"/>
          <w:color w:val="222222"/>
          <w:sz w:val="22"/>
          <w:szCs w:val="22"/>
        </w:rPr>
        <w:t xml:space="preserve"> to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724A83">
        <w:rPr>
          <w:rFonts w:ascii="Arial" w:eastAsia="Times New Roman" w:hAnsi="Arial" w:cs="Arial"/>
          <w:color w:val="222222"/>
          <w:sz w:val="22"/>
          <w:szCs w:val="22"/>
        </w:rPr>
        <w:t>preparing to call y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>our insurance company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712D3D">
        <w:rPr>
          <w:rFonts w:ascii="Arial" w:eastAsia="Times New Roman" w:hAnsi="Arial" w:cs="Arial"/>
          <w:color w:val="222222"/>
          <w:sz w:val="22"/>
          <w:szCs w:val="22"/>
        </w:rPr>
        <w:t xml:space="preserve">in response to 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their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decision to deny </w:t>
      </w:r>
      <w:r w:rsidR="00B5793C">
        <w:rPr>
          <w:rFonts w:ascii="Arial" w:eastAsia="Times New Roman" w:hAnsi="Arial" w:cs="Arial"/>
          <w:color w:val="222222"/>
          <w:sz w:val="22"/>
          <w:szCs w:val="22"/>
        </w:rPr>
        <w:t>coverage for the medication your physician prescribed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. </w:t>
      </w:r>
    </w:p>
    <w:p w14:paraId="76D41B1A" w14:textId="77777777" w:rsidR="000174F6" w:rsidRDefault="000174F6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4220ABCE" w14:textId="294FFCCD" w:rsidR="000174F6" w:rsidRDefault="000174F6" w:rsidP="00BB664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The template below represents typical information for an insurance carrier. Insurance carriers could require more or less information than what is included in this template.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Including this information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does not guarantee insurance coverage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or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a positive result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. The template below is provided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for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reference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 xml:space="preserve"> purposes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only.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Your appeals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B5793C">
        <w:rPr>
          <w:rFonts w:ascii="Arial" w:eastAsia="Times New Roman" w:hAnsi="Arial" w:cs="Arial"/>
          <w:color w:val="222222"/>
          <w:sz w:val="22"/>
          <w:szCs w:val="22"/>
        </w:rPr>
        <w:t xml:space="preserve">telephone </w:t>
      </w:r>
      <w:r w:rsidR="00724A83">
        <w:rPr>
          <w:rFonts w:ascii="Arial" w:eastAsia="Times New Roman" w:hAnsi="Arial" w:cs="Arial"/>
          <w:color w:val="222222"/>
          <w:sz w:val="22"/>
          <w:szCs w:val="22"/>
        </w:rPr>
        <w:t>call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should align with your clinical records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>personal treatment history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,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medical needs</w:t>
      </w:r>
      <w:r w:rsidR="00B5793C">
        <w:rPr>
          <w:rFonts w:ascii="Arial" w:eastAsia="Times New Roman" w:hAnsi="Arial" w:cs="Arial"/>
          <w:color w:val="222222"/>
          <w:sz w:val="22"/>
          <w:szCs w:val="22"/>
        </w:rPr>
        <w:t>, and personal experience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>.</w:t>
      </w:r>
    </w:p>
    <w:p w14:paraId="7A6BE54F" w14:textId="77777777" w:rsidR="00060790" w:rsidRDefault="00060790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184901FC" w14:textId="77777777" w:rsidR="009B0A3A" w:rsidRDefault="000174F6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b/>
          <w:color w:val="222222"/>
          <w:sz w:val="22"/>
          <w:szCs w:val="22"/>
        </w:rPr>
        <w:t>INSTRUCTIONS</w:t>
      </w:r>
      <w:r w:rsidR="00DF7643" w:rsidRPr="00060790">
        <w:rPr>
          <w:rFonts w:ascii="Arial" w:eastAsia="Times New Roman" w:hAnsi="Arial" w:cs="Arial"/>
          <w:b/>
          <w:color w:val="222222"/>
          <w:sz w:val="22"/>
          <w:szCs w:val="22"/>
        </w:rPr>
        <w:t>: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43DDE4CF" w14:textId="4EC64FD8" w:rsidR="002D6F74" w:rsidRDefault="00DF7643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Fill in the </w:t>
      </w:r>
      <w:r w:rsidR="00F130D8" w:rsidRPr="00070F98">
        <w:rPr>
          <w:rFonts w:ascii="Arial" w:eastAsia="Times New Roman" w:hAnsi="Arial" w:cs="Arial"/>
          <w:color w:val="0070C0"/>
          <w:sz w:val="22"/>
          <w:szCs w:val="22"/>
        </w:rPr>
        <w:t>blue</w:t>
      </w:r>
      <w:r w:rsidR="00295B6C">
        <w:rPr>
          <w:rFonts w:ascii="Arial" w:eastAsia="Times New Roman" w:hAnsi="Arial" w:cs="Arial"/>
          <w:color w:val="0070C0"/>
          <w:sz w:val="22"/>
          <w:szCs w:val="22"/>
        </w:rPr>
        <w:t>/</w:t>
      </w:r>
      <w:r w:rsidR="00295B6C" w:rsidRPr="00123CBE">
        <w:rPr>
          <w:rFonts w:ascii="Arial" w:eastAsia="Times New Roman" w:hAnsi="Arial" w:cs="Arial"/>
          <w:i/>
          <w:color w:val="0070C0"/>
          <w:sz w:val="22"/>
          <w:szCs w:val="22"/>
        </w:rPr>
        <w:t>italicized</w:t>
      </w:r>
      <w:r w:rsidR="00295B6C">
        <w:rPr>
          <w:rFonts w:ascii="Arial" w:eastAsia="Times New Roman" w:hAnsi="Arial" w:cs="Arial"/>
          <w:color w:val="0070C0"/>
          <w:sz w:val="22"/>
          <w:szCs w:val="22"/>
        </w:rPr>
        <w:t xml:space="preserve"> </w:t>
      </w:r>
      <w:r w:rsidRPr="00123CBE">
        <w:rPr>
          <w:rFonts w:ascii="Arial" w:eastAsia="Times New Roman" w:hAnsi="Arial" w:cs="Arial"/>
          <w:i/>
          <w:color w:val="0070C0"/>
          <w:sz w:val="22"/>
          <w:szCs w:val="22"/>
        </w:rPr>
        <w:t>text</w:t>
      </w:r>
      <w:r w:rsidR="002D6F74" w:rsidRPr="00070F98">
        <w:rPr>
          <w:rFonts w:ascii="Arial" w:eastAsia="Times New Roman" w:hAnsi="Arial" w:cs="Arial"/>
          <w:color w:val="0070C0"/>
          <w:sz w:val="22"/>
          <w:szCs w:val="22"/>
        </w:rPr>
        <w:t xml:space="preserve">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with your information or details 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 xml:space="preserve">supporting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your claim. </w:t>
      </w:r>
      <w:r w:rsidR="00945C65">
        <w:rPr>
          <w:rFonts w:ascii="Arial" w:eastAsia="Times New Roman" w:hAnsi="Arial" w:cs="Arial"/>
          <w:color w:val="222222"/>
          <w:sz w:val="22"/>
          <w:szCs w:val="22"/>
        </w:rPr>
        <w:t>The blue text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is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>meant to guide your answer. You will need to change it to m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eet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your needs</w:t>
      </w:r>
      <w:r w:rsidR="00F1783A">
        <w:rPr>
          <w:rFonts w:ascii="Arial" w:eastAsia="Times New Roman" w:hAnsi="Arial" w:cs="Arial"/>
          <w:color w:val="222222"/>
          <w:sz w:val="22"/>
          <w:szCs w:val="22"/>
        </w:rPr>
        <w:t xml:space="preserve">. </w:t>
      </w:r>
      <w:r w:rsidR="00724A83">
        <w:rPr>
          <w:rFonts w:ascii="Arial" w:eastAsia="Times New Roman" w:hAnsi="Arial" w:cs="Arial"/>
          <w:color w:val="222222"/>
          <w:sz w:val="22"/>
          <w:szCs w:val="22"/>
        </w:rPr>
        <w:t>Having your notes organized and written out when you make your call will ensure that you can provide complete information to your insurance company.</w:t>
      </w:r>
    </w:p>
    <w:p w14:paraId="329F9EE2" w14:textId="77777777" w:rsidR="00527342" w:rsidRDefault="00527342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309F1B18" w14:textId="77777777" w:rsidR="00527342" w:rsidRPr="00060790" w:rsidRDefault="00527342" w:rsidP="00527342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060790">
        <w:rPr>
          <w:rFonts w:ascii="Arial" w:hAnsi="Arial" w:cs="Arial"/>
          <w:sz w:val="22"/>
          <w:szCs w:val="22"/>
        </w:rPr>
        <w:t>If y</w:t>
      </w:r>
      <w:r>
        <w:rPr>
          <w:rFonts w:ascii="Arial" w:hAnsi="Arial" w:cs="Arial"/>
          <w:sz w:val="22"/>
          <w:szCs w:val="22"/>
        </w:rPr>
        <w:t>ou cannot</w:t>
      </w:r>
      <w:r w:rsidRPr="00060790">
        <w:rPr>
          <w:rFonts w:ascii="Arial" w:hAnsi="Arial" w:cs="Arial"/>
          <w:sz w:val="22"/>
          <w:szCs w:val="22"/>
        </w:rPr>
        <w:t xml:space="preserve"> identify </w:t>
      </w:r>
      <w:r>
        <w:rPr>
          <w:rFonts w:ascii="Arial" w:hAnsi="Arial" w:cs="Arial"/>
          <w:sz w:val="22"/>
          <w:szCs w:val="22"/>
        </w:rPr>
        <w:t xml:space="preserve">or locate </w:t>
      </w:r>
      <w:r w:rsidRPr="00060790">
        <w:rPr>
          <w:rFonts w:ascii="Arial" w:hAnsi="Arial" w:cs="Arial"/>
          <w:sz w:val="22"/>
          <w:szCs w:val="22"/>
        </w:rPr>
        <w:t>any of this information</w:t>
      </w:r>
      <w:r>
        <w:rPr>
          <w:rFonts w:ascii="Arial" w:hAnsi="Arial" w:cs="Arial"/>
          <w:sz w:val="22"/>
          <w:szCs w:val="22"/>
        </w:rPr>
        <w:t>, ask</w:t>
      </w:r>
      <w:r w:rsidRPr="00060790">
        <w:rPr>
          <w:rFonts w:ascii="Arial" w:hAnsi="Arial" w:cs="Arial"/>
          <w:sz w:val="22"/>
          <w:szCs w:val="22"/>
        </w:rPr>
        <w:t xml:space="preserve"> your </w:t>
      </w:r>
      <w:r w:rsidR="002C1492">
        <w:rPr>
          <w:rFonts w:ascii="Arial" w:hAnsi="Arial" w:cs="Arial"/>
          <w:sz w:val="22"/>
          <w:szCs w:val="22"/>
        </w:rPr>
        <w:t>Patient Support</w:t>
      </w:r>
      <w:r w:rsidRPr="00060790">
        <w:rPr>
          <w:rFonts w:ascii="Arial" w:hAnsi="Arial" w:cs="Arial"/>
          <w:sz w:val="22"/>
          <w:szCs w:val="22"/>
        </w:rPr>
        <w:t xml:space="preserve"> Case Manager </w:t>
      </w:r>
      <w:r>
        <w:rPr>
          <w:rFonts w:ascii="Arial" w:hAnsi="Arial" w:cs="Arial"/>
          <w:sz w:val="22"/>
          <w:szCs w:val="22"/>
        </w:rPr>
        <w:t xml:space="preserve">for help. </w:t>
      </w:r>
      <w:bookmarkStart w:id="0" w:name="_GoBack"/>
      <w:bookmarkEnd w:id="0"/>
    </w:p>
    <w:p w14:paraId="62DF3D23" w14:textId="77777777" w:rsidR="009B0A3A" w:rsidRPr="00F130D8" w:rsidRDefault="009B0A3A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29394441" w14:textId="77777777" w:rsidR="00F1783A" w:rsidRDefault="00F1783A" w:rsidP="00E9390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14FC319B" w14:textId="1F2E779C" w:rsidR="00F1783A" w:rsidRPr="00BB664C" w:rsidRDefault="00F1783A" w:rsidP="00F1783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BB664C">
        <w:rPr>
          <w:rFonts w:ascii="Arial" w:hAnsi="Arial" w:cs="Arial"/>
          <w:color w:val="000000" w:themeColor="text1"/>
          <w:sz w:val="20"/>
          <w:szCs w:val="20"/>
        </w:rPr>
        <w:t>Mallinckrodt, the “M” brand mark and the Mallinckrodt Pharmaceuticals logo are trademarks of a Mallinckrodt company. Other brands are trademarks of a Mallinckrodt company or their respective owners.</w:t>
      </w:r>
      <w:r w:rsidR="00B579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664C">
        <w:rPr>
          <w:rFonts w:ascii="Arial" w:eastAsia="Times New Roman" w:hAnsi="Arial" w:cs="Arial"/>
          <w:color w:val="000000" w:themeColor="text1"/>
          <w:sz w:val="20"/>
          <w:szCs w:val="20"/>
        </w:rPr>
        <w:t>© 20</w:t>
      </w:r>
      <w:r w:rsidR="00724A83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BB66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Mallinckrodt. US-</w:t>
      </w:r>
      <w:r w:rsidR="002F1F80">
        <w:rPr>
          <w:rFonts w:ascii="Arial" w:eastAsia="Times New Roman" w:hAnsi="Arial" w:cs="Arial"/>
          <w:color w:val="000000" w:themeColor="text1"/>
          <w:sz w:val="20"/>
          <w:szCs w:val="20"/>
        </w:rPr>
        <w:t>2000</w:t>
      </w:r>
      <w:r w:rsidR="002F1F80">
        <w:rPr>
          <w:rFonts w:ascii="Arial" w:eastAsia="Times New Roman" w:hAnsi="Arial" w:cs="Arial"/>
          <w:color w:val="000000" w:themeColor="text1"/>
          <w:sz w:val="20"/>
          <w:szCs w:val="20"/>
        </w:rPr>
        <w:t>757</w:t>
      </w:r>
      <w:r w:rsidR="002F1F80" w:rsidRPr="00BB66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B664C">
        <w:rPr>
          <w:rFonts w:ascii="Arial" w:eastAsia="Times New Roman" w:hAnsi="Arial" w:cs="Arial"/>
          <w:color w:val="000000" w:themeColor="text1"/>
          <w:sz w:val="20"/>
          <w:szCs w:val="20"/>
        </w:rPr>
        <w:t>04/</w:t>
      </w:r>
      <w:r w:rsidR="00724A83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</w:p>
    <w:p w14:paraId="2A07BF6E" w14:textId="77777777" w:rsidR="00E93903" w:rsidRDefault="00E93903" w:rsidP="00E9390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0647BAAD" w14:textId="77777777" w:rsidR="00DF7643" w:rsidRPr="00DF7643" w:rsidRDefault="00DE6288" w:rsidP="00DF764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6B11" wp14:editId="38146A8E">
                <wp:simplePos x="0" y="0"/>
                <wp:positionH relativeFrom="column">
                  <wp:posOffset>-8966</wp:posOffset>
                </wp:positionH>
                <wp:positionV relativeFrom="paragraph">
                  <wp:posOffset>141829</wp:posOffset>
                </wp:positionV>
                <wp:extent cx="6329083" cy="0"/>
                <wp:effectExtent l="0" t="0" r="825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5E049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1.15pt" to="497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08D13EEA" w14:textId="77777777" w:rsidR="00F130D8" w:rsidRPr="00F130D8" w:rsidRDefault="00F130D8" w:rsidP="00F130D8">
      <w:pPr>
        <w:rPr>
          <w:rFonts w:ascii="Arial" w:hAnsi="Arial" w:cs="Arial"/>
          <w:color w:val="00B0F0"/>
          <w:sz w:val="22"/>
          <w:szCs w:val="22"/>
        </w:rPr>
      </w:pPr>
    </w:p>
    <w:p w14:paraId="5E675619" w14:textId="77777777" w:rsidR="00F130D8" w:rsidRPr="00724A83" w:rsidRDefault="00724A83" w:rsidP="00724A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83">
        <w:rPr>
          <w:rFonts w:ascii="Arial" w:hAnsi="Arial" w:cs="Arial"/>
          <w:sz w:val="22"/>
          <w:szCs w:val="22"/>
        </w:rPr>
        <w:t xml:space="preserve">You </w:t>
      </w:r>
      <w:r w:rsidR="00050FE3" w:rsidRPr="00050FE3">
        <w:rPr>
          <w:rFonts w:ascii="Arial" w:hAnsi="Arial" w:cs="Arial"/>
          <w:sz w:val="22"/>
          <w:szCs w:val="22"/>
          <w:u w:val="single"/>
        </w:rPr>
        <w:t>will</w:t>
      </w:r>
      <w:r w:rsidRPr="002F1F80">
        <w:rPr>
          <w:rFonts w:ascii="Arial" w:hAnsi="Arial" w:cs="Arial"/>
          <w:sz w:val="22"/>
          <w:szCs w:val="22"/>
        </w:rPr>
        <w:t xml:space="preserve"> </w:t>
      </w:r>
      <w:r w:rsidRPr="00724A83">
        <w:rPr>
          <w:rFonts w:ascii="Arial" w:hAnsi="Arial" w:cs="Arial"/>
          <w:sz w:val="22"/>
          <w:szCs w:val="22"/>
        </w:rPr>
        <w:t>need to have the following information to identify yourself at the start of your call:</w:t>
      </w:r>
    </w:p>
    <w:p w14:paraId="3D5ED4AC" w14:textId="77777777" w:rsidR="00724A83" w:rsidRPr="00724A83" w:rsidRDefault="00724A83" w:rsidP="00F130D8">
      <w:pPr>
        <w:rPr>
          <w:rFonts w:ascii="Arial" w:hAnsi="Arial" w:cs="Arial"/>
          <w:sz w:val="22"/>
          <w:szCs w:val="22"/>
        </w:rPr>
      </w:pPr>
    </w:p>
    <w:tbl>
      <w:tblPr>
        <w:tblW w:w="9506" w:type="dxa"/>
        <w:tblInd w:w="-5" w:type="dxa"/>
        <w:tblLook w:val="04A0" w:firstRow="1" w:lastRow="0" w:firstColumn="1" w:lastColumn="0" w:noHBand="0" w:noVBand="1"/>
      </w:tblPr>
      <w:tblGrid>
        <w:gridCol w:w="4604"/>
        <w:gridCol w:w="4902"/>
      </w:tblGrid>
      <w:tr w:rsidR="007510F5" w:rsidRPr="007510F5" w14:paraId="72826833" w14:textId="77777777" w:rsidTr="007510F5">
        <w:trPr>
          <w:trHeight w:val="248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148" w14:textId="77777777" w:rsidR="007510F5" w:rsidRPr="00295B6C" w:rsidRDefault="007510F5" w:rsidP="007510F5">
            <w:pPr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</w:pP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Your full name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F74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0835509B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C2C" w14:textId="77777777" w:rsidR="007510F5" w:rsidRPr="00295B6C" w:rsidRDefault="007510F5" w:rsidP="007510F5">
            <w:pPr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</w:pP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Your full address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D056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42C1DE8B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0A3A" w14:textId="77777777" w:rsidR="007510F5" w:rsidRPr="00295B6C" w:rsidRDefault="007510F5" w:rsidP="007510F5">
            <w:pPr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</w:pP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Your city, state, and zip code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439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5D305190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893" w14:textId="77777777" w:rsidR="007510F5" w:rsidRPr="00295B6C" w:rsidRDefault="007510F5" w:rsidP="007510F5">
            <w:pPr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</w:pP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Your phone number with area code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D38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049D2851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173" w14:textId="77777777" w:rsidR="007510F5" w:rsidRPr="00295B6C" w:rsidRDefault="007510F5" w:rsidP="007510F5">
            <w:pPr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</w:pP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Your email address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DFA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3CB87040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4C66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589" w14:textId="77777777" w:rsidR="007510F5" w:rsidRPr="007510F5" w:rsidRDefault="007510F5" w:rsidP="007510F5">
            <w:pPr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0F5" w:rsidRPr="007510F5" w14:paraId="7A5CE6F7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2C08" w14:textId="77777777" w:rsidR="007510F5" w:rsidRPr="007510F5" w:rsidRDefault="007510F5" w:rsidP="008E54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510F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Policy information: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EE26" w14:textId="77777777" w:rsidR="007510F5" w:rsidRPr="007510F5" w:rsidRDefault="007510F5" w:rsidP="007510F5">
            <w:pPr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510F5" w:rsidRPr="007510F5" w14:paraId="642C6361" w14:textId="77777777" w:rsidTr="007510F5">
        <w:trPr>
          <w:trHeight w:val="248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96A7" w14:textId="77777777" w:rsidR="007510F5" w:rsidRPr="007510F5" w:rsidRDefault="007510F5" w:rsidP="007510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10F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Policy holder name: </w:t>
            </w: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(insert name)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6780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6B5DB91C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DD4" w14:textId="77777777" w:rsidR="007510F5" w:rsidRPr="007510F5" w:rsidRDefault="007510F5" w:rsidP="007510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10F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Patient name: </w:t>
            </w: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(insert name, even if it is the same as above)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C78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69D5DA95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822" w14:textId="77777777" w:rsidR="007510F5" w:rsidRPr="007510F5" w:rsidRDefault="007510F5" w:rsidP="007510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10F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Policy number: </w:t>
            </w:r>
            <w:r w:rsidRPr="00295B6C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</w:rPr>
              <w:t>(</w:t>
            </w: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policy number)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F59F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10F5" w:rsidRPr="007510F5" w14:paraId="6538AF69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6FDA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E359" w14:textId="77777777" w:rsidR="007510F5" w:rsidRPr="007510F5" w:rsidRDefault="007510F5" w:rsidP="007510F5">
            <w:pPr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0F5" w:rsidRPr="007510F5" w14:paraId="56F155C3" w14:textId="77777777" w:rsidTr="007510F5">
        <w:trPr>
          <w:trHeight w:val="248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466E" w14:textId="77777777" w:rsidR="007510F5" w:rsidRPr="007510F5" w:rsidRDefault="007510F5" w:rsidP="008E54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510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Information on Denial: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CA65" w14:textId="77777777" w:rsidR="007510F5" w:rsidRPr="007510F5" w:rsidRDefault="007510F5" w:rsidP="007510F5">
            <w:pPr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510F5" w:rsidRPr="007510F5" w14:paraId="62F5AC88" w14:textId="77777777" w:rsidTr="007510F5">
        <w:trPr>
          <w:trHeight w:val="248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0837" w14:textId="77777777" w:rsidR="007510F5" w:rsidRPr="00295B6C" w:rsidRDefault="007510F5" w:rsidP="007510F5">
            <w:pPr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</w:pPr>
            <w:r w:rsidRPr="00295B6C">
              <w:rPr>
                <w:rFonts w:ascii="Arial" w:eastAsia="Times New Roman" w:hAnsi="Arial" w:cs="Arial"/>
                <w:i/>
                <w:color w:val="0070C0"/>
                <w:sz w:val="22"/>
                <w:szCs w:val="22"/>
              </w:rPr>
              <w:t>Date of Denial Letter and reason for denial</w:t>
            </w:r>
            <w:r w:rsidRPr="00295B6C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C873" w14:textId="77777777" w:rsidR="007510F5" w:rsidRPr="007510F5" w:rsidRDefault="007510F5" w:rsidP="007510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51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5E8C58F" w14:textId="77777777" w:rsidR="002C1492" w:rsidRPr="002C1492" w:rsidRDefault="002C1492" w:rsidP="002C149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EFC4DB" w14:textId="77777777" w:rsidR="002C1492" w:rsidRDefault="002C1492" w:rsidP="002C149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You </w:t>
      </w:r>
      <w:r w:rsidRPr="00050FE3">
        <w:rPr>
          <w:rFonts w:ascii="Arial" w:hAnsi="Arial" w:cs="Arial"/>
          <w:color w:val="000000" w:themeColor="text1"/>
          <w:sz w:val="22"/>
          <w:szCs w:val="22"/>
          <w:u w:val="single"/>
        </w:rPr>
        <w:t>may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need to have the following documents </w:t>
      </w:r>
      <w:r w:rsidR="00586490">
        <w:rPr>
          <w:rFonts w:ascii="Arial" w:hAnsi="Arial" w:cs="Arial"/>
          <w:color w:val="000000" w:themeColor="text1"/>
          <w:sz w:val="22"/>
          <w:szCs w:val="22"/>
        </w:rPr>
        <w:t xml:space="preserve">or information </w:t>
      </w:r>
      <w:r>
        <w:rPr>
          <w:rFonts w:ascii="Arial" w:hAnsi="Arial" w:cs="Arial"/>
          <w:color w:val="000000" w:themeColor="text1"/>
          <w:sz w:val="22"/>
          <w:szCs w:val="22"/>
        </w:rPr>
        <w:t>available for reference during your call</w:t>
      </w:r>
      <w:r w:rsidR="00050FE3">
        <w:rPr>
          <w:rFonts w:ascii="Arial" w:hAnsi="Arial" w:cs="Arial"/>
          <w:color w:val="000000" w:themeColor="text1"/>
          <w:sz w:val="22"/>
          <w:szCs w:val="22"/>
        </w:rPr>
        <w:t>.  You may not have all of the following; gather as much as you have.</w:t>
      </w:r>
    </w:p>
    <w:p w14:paraId="025FF176" w14:textId="77777777" w:rsidR="002C1492" w:rsidRPr="009F1A18" w:rsidRDefault="002C1492" w:rsidP="00F54248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9F1A18">
        <w:rPr>
          <w:rFonts w:ascii="Arial" w:hAnsi="Arial" w:cs="Arial"/>
          <w:sz w:val="22"/>
          <w:szCs w:val="22"/>
        </w:rPr>
        <w:t>Denial Letter</w:t>
      </w:r>
    </w:p>
    <w:p w14:paraId="35BEDE8F" w14:textId="77777777" w:rsidR="002C1492" w:rsidRPr="009F1A18" w:rsidRDefault="002C1492" w:rsidP="00F54248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9F1A18">
        <w:rPr>
          <w:rFonts w:ascii="Arial" w:hAnsi="Arial" w:cs="Arial"/>
          <w:sz w:val="22"/>
          <w:szCs w:val="22"/>
        </w:rPr>
        <w:t>Copies of preauthorizations</w:t>
      </w:r>
    </w:p>
    <w:p w14:paraId="766CF19C" w14:textId="77777777" w:rsidR="002C1492" w:rsidRDefault="002C1492" w:rsidP="00F54248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9F1A18">
        <w:rPr>
          <w:rFonts w:ascii="Arial" w:hAnsi="Arial" w:cs="Arial"/>
          <w:sz w:val="22"/>
          <w:szCs w:val="22"/>
        </w:rPr>
        <w:t>Copies of second opinions from additional Health Care Professionals</w:t>
      </w:r>
    </w:p>
    <w:p w14:paraId="4C7DE076" w14:textId="77777777" w:rsidR="00586490" w:rsidRPr="009F1A18" w:rsidRDefault="00586490" w:rsidP="00F54248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Prior medications prescribed to treat your condition and results of taking those medications</w:t>
      </w:r>
    </w:p>
    <w:p w14:paraId="1418F333" w14:textId="77777777" w:rsidR="002C1492" w:rsidRDefault="002C1492" w:rsidP="00724A83">
      <w:pPr>
        <w:ind w:left="360"/>
        <w:rPr>
          <w:rFonts w:ascii="Arial" w:hAnsi="Arial" w:cs="Arial"/>
          <w:color w:val="0070C0"/>
          <w:sz w:val="22"/>
          <w:szCs w:val="22"/>
        </w:rPr>
      </w:pPr>
    </w:p>
    <w:p w14:paraId="1C36A753" w14:textId="77777777" w:rsidR="009F1A18" w:rsidRDefault="009F1A18" w:rsidP="00724A83">
      <w:pPr>
        <w:ind w:left="360"/>
        <w:rPr>
          <w:rFonts w:ascii="Arial" w:hAnsi="Arial" w:cs="Arial"/>
          <w:color w:val="0070C0"/>
          <w:sz w:val="22"/>
          <w:szCs w:val="22"/>
        </w:rPr>
      </w:pPr>
    </w:p>
    <w:p w14:paraId="77BDCCAD" w14:textId="121534AA" w:rsidR="009F1A18" w:rsidRDefault="002C1492" w:rsidP="009F1A1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C149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Call Opening: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9F1A18">
        <w:rPr>
          <w:rFonts w:ascii="Arial" w:hAnsi="Arial" w:cs="Arial"/>
          <w:color w:val="000000" w:themeColor="text1"/>
          <w:sz w:val="22"/>
          <w:szCs w:val="22"/>
        </w:rPr>
        <w:t xml:space="preserve">Inform your insurance company representative of the recent denial, stating that your 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doctor </w:t>
      </w:r>
      <w:r w:rsidR="00B5793C" w:rsidRPr="00327DF0">
        <w:rPr>
          <w:rFonts w:ascii="Arial" w:hAnsi="Arial" w:cs="Arial"/>
          <w:color w:val="0070C0"/>
          <w:sz w:val="22"/>
          <w:szCs w:val="22"/>
        </w:rPr>
        <w:t>(</w:t>
      </w:r>
      <w:r w:rsidR="00B5793C" w:rsidRPr="00295B6C">
        <w:rPr>
          <w:rFonts w:ascii="Arial" w:hAnsi="Arial" w:cs="Arial"/>
          <w:i/>
          <w:color w:val="0070C0"/>
          <w:sz w:val="22"/>
          <w:szCs w:val="22"/>
        </w:rPr>
        <w:t>doctor name</w:t>
      </w:r>
      <w:r w:rsidR="00B5793C" w:rsidRPr="00327DF0">
        <w:rPr>
          <w:rFonts w:ascii="Arial" w:hAnsi="Arial" w:cs="Arial"/>
          <w:color w:val="0070C0"/>
          <w:sz w:val="22"/>
          <w:szCs w:val="22"/>
        </w:rPr>
        <w:t>_____________________)</w:t>
      </w:r>
      <w:r w:rsidR="00B5793C" w:rsidRPr="00327DF0"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recently prescribed 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>(</w:t>
      </w:r>
      <w:r w:rsidR="009F1A18" w:rsidRPr="00295B6C">
        <w:rPr>
          <w:rFonts w:ascii="Arial" w:hAnsi="Arial" w:cs="Arial"/>
          <w:i/>
          <w:color w:val="0070C0"/>
          <w:sz w:val="22"/>
          <w:szCs w:val="22"/>
        </w:rPr>
        <w:t>medication name</w:t>
      </w:r>
      <w:r w:rsidR="008E54FE">
        <w:rPr>
          <w:rFonts w:ascii="Arial" w:hAnsi="Arial" w:cs="Arial"/>
          <w:color w:val="0070C0"/>
          <w:sz w:val="22"/>
          <w:szCs w:val="22"/>
        </w:rPr>
        <w:t>: _______________________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>)</w:t>
      </w:r>
      <w:r w:rsidR="008E54FE">
        <w:rPr>
          <w:rFonts w:ascii="Arial" w:hAnsi="Arial" w:cs="Arial"/>
          <w:color w:val="0070C0"/>
          <w:sz w:val="22"/>
          <w:szCs w:val="22"/>
        </w:rPr>
        <w:t xml:space="preserve"> 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 xml:space="preserve"> 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to treat </w:t>
      </w:r>
      <w:r w:rsidR="009F1A18">
        <w:rPr>
          <w:rFonts w:ascii="Arial" w:hAnsi="Arial" w:cs="Arial"/>
          <w:color w:val="000000" w:themeColor="text1"/>
          <w:sz w:val="22"/>
          <w:szCs w:val="22"/>
        </w:rPr>
        <w:t xml:space="preserve">your 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>(</w:t>
      </w:r>
      <w:r w:rsidR="009F1A18" w:rsidRPr="00295B6C">
        <w:rPr>
          <w:rFonts w:ascii="Arial" w:hAnsi="Arial" w:cs="Arial"/>
          <w:i/>
          <w:color w:val="0070C0"/>
          <w:sz w:val="22"/>
          <w:szCs w:val="22"/>
        </w:rPr>
        <w:t>condition</w:t>
      </w:r>
      <w:r w:rsidR="008E54FE" w:rsidRPr="00295B6C">
        <w:rPr>
          <w:rFonts w:ascii="Arial" w:hAnsi="Arial" w:cs="Arial"/>
          <w:i/>
          <w:color w:val="0070C0"/>
          <w:sz w:val="22"/>
          <w:szCs w:val="22"/>
        </w:rPr>
        <w:t>:</w:t>
      </w:r>
      <w:r w:rsidR="008E54FE">
        <w:rPr>
          <w:rFonts w:ascii="Arial" w:hAnsi="Arial" w:cs="Arial"/>
          <w:color w:val="0070C0"/>
          <w:sz w:val="22"/>
          <w:szCs w:val="22"/>
        </w:rPr>
        <w:t>______________________________________________________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>)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. This prescription was denied coverage on </w:t>
      </w:r>
      <w:r w:rsidR="009F1A18" w:rsidRPr="009F1A18">
        <w:rPr>
          <w:rFonts w:ascii="Arial" w:hAnsi="Arial" w:cs="Arial"/>
          <w:color w:val="4472C4" w:themeColor="accent1"/>
          <w:sz w:val="22"/>
          <w:szCs w:val="22"/>
        </w:rPr>
        <w:t>(</w:t>
      </w:r>
      <w:r w:rsidR="009F1A18" w:rsidRPr="00295B6C">
        <w:rPr>
          <w:rFonts w:ascii="Arial" w:hAnsi="Arial" w:cs="Arial"/>
          <w:i/>
          <w:color w:val="4472C4" w:themeColor="accent1"/>
          <w:sz w:val="22"/>
          <w:szCs w:val="22"/>
        </w:rPr>
        <w:t>insert date</w:t>
      </w:r>
      <w:r w:rsidR="008E54FE" w:rsidRPr="00295B6C">
        <w:rPr>
          <w:rFonts w:ascii="Arial" w:hAnsi="Arial" w:cs="Arial"/>
          <w:i/>
          <w:color w:val="4472C4" w:themeColor="accent1"/>
          <w:sz w:val="22"/>
          <w:szCs w:val="22"/>
        </w:rPr>
        <w:t>:</w:t>
      </w:r>
      <w:r w:rsidR="008E54FE">
        <w:rPr>
          <w:rFonts w:ascii="Arial" w:hAnsi="Arial" w:cs="Arial"/>
          <w:color w:val="4472C4" w:themeColor="accent1"/>
          <w:sz w:val="22"/>
          <w:szCs w:val="22"/>
        </w:rPr>
        <w:t xml:space="preserve"> ________________</w:t>
      </w:r>
      <w:r w:rsidR="009F1A18" w:rsidRPr="009F1A18">
        <w:rPr>
          <w:rFonts w:ascii="Arial" w:hAnsi="Arial" w:cs="Arial"/>
          <w:color w:val="4472C4" w:themeColor="accent1"/>
          <w:sz w:val="22"/>
          <w:szCs w:val="22"/>
        </w:rPr>
        <w:t>)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 because of 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>(</w:t>
      </w:r>
      <w:r w:rsidR="009F1A18" w:rsidRPr="00295B6C">
        <w:rPr>
          <w:rFonts w:ascii="Arial" w:hAnsi="Arial" w:cs="Arial"/>
          <w:i/>
          <w:color w:val="0070C0"/>
          <w:sz w:val="22"/>
          <w:szCs w:val="22"/>
        </w:rPr>
        <w:t>insert reason for denial from denial letter</w:t>
      </w:r>
      <w:r w:rsidR="008E54FE" w:rsidRPr="00295B6C">
        <w:rPr>
          <w:rFonts w:ascii="Arial" w:hAnsi="Arial" w:cs="Arial"/>
          <w:i/>
          <w:color w:val="0070C0"/>
          <w:sz w:val="22"/>
          <w:szCs w:val="22"/>
        </w:rPr>
        <w:t xml:space="preserve">: </w:t>
      </w:r>
      <w:r w:rsidR="008E54FE">
        <w:rPr>
          <w:rFonts w:ascii="Arial" w:hAnsi="Arial" w:cs="Arial"/>
          <w:color w:val="0070C0"/>
          <w:sz w:val="22"/>
          <w:szCs w:val="22"/>
        </w:rPr>
        <w:t>______________________________________</w:t>
      </w:r>
      <w:r w:rsidR="009F1A18" w:rsidRPr="009F1A18">
        <w:rPr>
          <w:rFonts w:ascii="Arial" w:hAnsi="Arial" w:cs="Arial"/>
          <w:color w:val="0070C0"/>
          <w:sz w:val="22"/>
          <w:szCs w:val="22"/>
        </w:rPr>
        <w:t>)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5793C">
        <w:rPr>
          <w:rFonts w:ascii="Arial" w:hAnsi="Arial" w:cs="Arial"/>
          <w:color w:val="000000" w:themeColor="text1"/>
          <w:sz w:val="22"/>
          <w:szCs w:val="22"/>
        </w:rPr>
        <w:t>Tell the insurance company representative</w:t>
      </w:r>
      <w:r w:rsidR="009F1A18">
        <w:rPr>
          <w:rFonts w:ascii="Arial" w:hAnsi="Arial" w:cs="Arial"/>
          <w:color w:val="000000" w:themeColor="text1"/>
          <w:sz w:val="22"/>
          <w:szCs w:val="22"/>
        </w:rPr>
        <w:t xml:space="preserve"> that you are calling</w:t>
      </w:r>
      <w:r w:rsidR="009F1A18" w:rsidRPr="009F1A18">
        <w:rPr>
          <w:rFonts w:ascii="Arial" w:hAnsi="Arial" w:cs="Arial"/>
          <w:color w:val="000000" w:themeColor="text1"/>
          <w:sz w:val="22"/>
          <w:szCs w:val="22"/>
        </w:rPr>
        <w:t xml:space="preserve"> to appeal that decision.</w:t>
      </w:r>
    </w:p>
    <w:p w14:paraId="47620B86" w14:textId="77777777" w:rsidR="00954120" w:rsidRDefault="00954120" w:rsidP="0095412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760E521" w14:textId="77777777" w:rsidR="00954120" w:rsidRDefault="00954120" w:rsidP="0095412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42E778" w14:textId="30487B6E" w:rsidR="008E54FE" w:rsidRPr="008E6078" w:rsidRDefault="002C1492" w:rsidP="00DE238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607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The “Why”:</w:t>
      </w:r>
      <w:r w:rsidRPr="008E607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AC7C22" w:rsidRPr="008E6078">
        <w:rPr>
          <w:rFonts w:ascii="Arial" w:hAnsi="Arial" w:cs="Arial"/>
          <w:color w:val="000000" w:themeColor="text1"/>
          <w:sz w:val="22"/>
          <w:szCs w:val="22"/>
        </w:rPr>
        <w:t xml:space="preserve">Ask that they cover </w:t>
      </w:r>
      <w:r w:rsidR="00AC7C22" w:rsidRPr="008E6078">
        <w:rPr>
          <w:rFonts w:ascii="Arial" w:hAnsi="Arial" w:cs="Arial"/>
          <w:color w:val="0070C0"/>
          <w:sz w:val="22"/>
          <w:szCs w:val="22"/>
        </w:rPr>
        <w:t>(</w:t>
      </w:r>
      <w:r w:rsidR="00AC7C22" w:rsidRPr="00295B6C">
        <w:rPr>
          <w:rFonts w:ascii="Arial" w:hAnsi="Arial" w:cs="Arial"/>
          <w:i/>
          <w:color w:val="0070C0"/>
          <w:sz w:val="22"/>
          <w:szCs w:val="22"/>
        </w:rPr>
        <w:t>medication name</w:t>
      </w:r>
      <w:r w:rsidR="008E54FE" w:rsidRPr="008E6078">
        <w:rPr>
          <w:rFonts w:ascii="Arial" w:hAnsi="Arial" w:cs="Arial"/>
          <w:color w:val="0070C0"/>
          <w:sz w:val="22"/>
          <w:szCs w:val="22"/>
        </w:rPr>
        <w:t>: ______________________</w:t>
      </w:r>
      <w:r w:rsidR="00AC7C22" w:rsidRPr="008E6078">
        <w:rPr>
          <w:rFonts w:ascii="Arial" w:hAnsi="Arial" w:cs="Arial"/>
          <w:color w:val="0070C0"/>
          <w:sz w:val="22"/>
          <w:szCs w:val="22"/>
        </w:rPr>
        <w:t>)</w:t>
      </w:r>
      <w:r w:rsidR="00AC7C22" w:rsidRPr="008E6078">
        <w:rPr>
          <w:rFonts w:ascii="Arial" w:hAnsi="Arial" w:cs="Arial"/>
          <w:color w:val="000000" w:themeColor="text1"/>
          <w:sz w:val="22"/>
          <w:szCs w:val="22"/>
        </w:rPr>
        <w:t xml:space="preserve"> because </w:t>
      </w:r>
      <w:r w:rsidR="00AC7C22" w:rsidRPr="008E6078">
        <w:rPr>
          <w:rFonts w:ascii="Arial" w:hAnsi="Arial" w:cs="Arial"/>
          <w:color w:val="4472C4" w:themeColor="accent1"/>
          <w:sz w:val="22"/>
          <w:szCs w:val="22"/>
        </w:rPr>
        <w:t>(</w:t>
      </w:r>
      <w:r w:rsidR="00AC7C22" w:rsidRPr="00295B6C">
        <w:rPr>
          <w:rFonts w:ascii="Arial" w:hAnsi="Arial" w:cs="Arial"/>
          <w:i/>
          <w:color w:val="4472C4" w:themeColor="accent1"/>
          <w:sz w:val="22"/>
          <w:szCs w:val="22"/>
        </w:rPr>
        <w:t>explain the impact your condition has on your life</w:t>
      </w:r>
      <w:r w:rsidR="00B5793C" w:rsidRPr="00295B6C">
        <w:rPr>
          <w:rFonts w:ascii="Arial" w:hAnsi="Arial" w:cs="Arial"/>
          <w:i/>
          <w:color w:val="4472C4" w:themeColor="accent1"/>
          <w:sz w:val="22"/>
          <w:szCs w:val="22"/>
        </w:rPr>
        <w:t xml:space="preserve"> and family</w:t>
      </w:r>
      <w:r w:rsidR="00AC7C22" w:rsidRPr="00295B6C">
        <w:rPr>
          <w:rFonts w:ascii="Arial" w:hAnsi="Arial" w:cs="Arial"/>
          <w:i/>
          <w:color w:val="4472C4" w:themeColor="accent1"/>
          <w:sz w:val="22"/>
          <w:szCs w:val="22"/>
        </w:rPr>
        <w:t>. For example, “I am unable to work, and I can’t walk around the block.” List as many examples as you can to show how your condition limits what you are able to do</w:t>
      </w:r>
      <w:r w:rsidR="00AC7C22" w:rsidRPr="008E6078">
        <w:rPr>
          <w:rFonts w:ascii="Arial" w:hAnsi="Arial" w:cs="Arial"/>
          <w:color w:val="4472C4" w:themeColor="accent1"/>
          <w:sz w:val="22"/>
          <w:szCs w:val="22"/>
        </w:rPr>
        <w:t>)</w:t>
      </w:r>
      <w:r w:rsidR="00AC7C22" w:rsidRPr="008E607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B6E78B" w14:textId="77777777" w:rsidR="008E54FE" w:rsidRDefault="008E54FE" w:rsidP="008E54F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813" w:type="dxa"/>
        <w:tblInd w:w="487" w:type="dxa"/>
        <w:tblLook w:val="04A0" w:firstRow="1" w:lastRow="0" w:firstColumn="1" w:lastColumn="0" w:noHBand="0" w:noVBand="1"/>
      </w:tblPr>
      <w:tblGrid>
        <w:gridCol w:w="9813"/>
      </w:tblGrid>
      <w:tr w:rsidR="00317A28" w:rsidRPr="00317A28" w14:paraId="3ACB61D3" w14:textId="77777777" w:rsidTr="00317A28">
        <w:trPr>
          <w:trHeight w:val="332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091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17A28" w:rsidRPr="00317A28" w14:paraId="41978923" w14:textId="77777777" w:rsidTr="00317A2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981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17A28" w:rsidRPr="00317A28" w14:paraId="3867169F" w14:textId="77777777" w:rsidTr="00317A2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44C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17A28" w:rsidRPr="00317A28" w14:paraId="336AB1A0" w14:textId="77777777" w:rsidTr="00317A2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9186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17A28" w:rsidRPr="00317A28" w14:paraId="1DB8DF0C" w14:textId="77777777" w:rsidTr="00317A2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08D7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317A28" w:rsidRPr="00317A28" w14:paraId="4D67F722" w14:textId="77777777" w:rsidTr="00317A2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9903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317A28" w:rsidRPr="00317A28" w14:paraId="6C9AB5CC" w14:textId="77777777" w:rsidTr="00317A2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489" w14:textId="77777777" w:rsidR="00317A28" w:rsidRPr="00317A28" w:rsidRDefault="00317A28" w:rsidP="00317A2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063D3EA3" w14:textId="77777777" w:rsidR="00954120" w:rsidRDefault="00954120" w:rsidP="0095412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989980" w14:textId="77777777" w:rsidR="00AC7C22" w:rsidRDefault="00AC7C22" w:rsidP="00AC7C22">
      <w:pPr>
        <w:rPr>
          <w:rFonts w:ascii="Arial" w:hAnsi="Arial" w:cs="Arial"/>
          <w:color w:val="0070C0"/>
          <w:sz w:val="22"/>
          <w:szCs w:val="22"/>
        </w:rPr>
      </w:pPr>
    </w:p>
    <w:p w14:paraId="5745BCBC" w14:textId="77777777" w:rsidR="00AC7C22" w:rsidRDefault="00586490" w:rsidP="00AC7C22">
      <w:pPr>
        <w:ind w:left="36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Provide detail on </w:t>
      </w:r>
      <w:r w:rsidR="00AC7C22" w:rsidRPr="00F5408B">
        <w:rPr>
          <w:rFonts w:ascii="Arial" w:hAnsi="Arial" w:cs="Arial"/>
          <w:color w:val="000000" w:themeColor="text1"/>
          <w:sz w:val="22"/>
          <w:szCs w:val="22"/>
        </w:rPr>
        <w:t xml:space="preserve">other medications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you have been prescribed </w:t>
      </w:r>
      <w:r w:rsidR="00AC7C22" w:rsidRPr="00F5408B">
        <w:rPr>
          <w:rFonts w:ascii="Arial" w:hAnsi="Arial" w:cs="Arial"/>
          <w:color w:val="000000" w:themeColor="text1"/>
          <w:sz w:val="22"/>
          <w:szCs w:val="22"/>
        </w:rPr>
        <w:t xml:space="preserve">to treat </w:t>
      </w:r>
      <w:r>
        <w:rPr>
          <w:rFonts w:ascii="Arial" w:hAnsi="Arial" w:cs="Arial"/>
          <w:color w:val="000000" w:themeColor="text1"/>
          <w:sz w:val="22"/>
          <w:szCs w:val="22"/>
        </w:rPr>
        <w:t>your</w:t>
      </w:r>
      <w:r w:rsidR="00AC7C22" w:rsidRPr="00F5408B">
        <w:rPr>
          <w:rFonts w:ascii="Arial" w:hAnsi="Arial" w:cs="Arial"/>
          <w:color w:val="000000" w:themeColor="text1"/>
          <w:sz w:val="22"/>
          <w:szCs w:val="22"/>
        </w:rPr>
        <w:t xml:space="preserve"> condition, </w:t>
      </w:r>
      <w:r>
        <w:rPr>
          <w:rFonts w:ascii="Arial" w:hAnsi="Arial" w:cs="Arial"/>
          <w:color w:val="000000" w:themeColor="text1"/>
          <w:sz w:val="22"/>
          <w:szCs w:val="22"/>
        </w:rPr>
        <w:t>and how they</w:t>
      </w:r>
      <w:r w:rsidR="00AC7C22" w:rsidRPr="00F5408B">
        <w:rPr>
          <w:rFonts w:ascii="Arial" w:hAnsi="Arial" w:cs="Arial"/>
          <w:color w:val="000000" w:themeColor="text1"/>
          <w:sz w:val="22"/>
          <w:szCs w:val="22"/>
        </w:rPr>
        <w:t xml:space="preserve"> have not worked or </w:t>
      </w:r>
      <w:r w:rsidR="00AC7C22">
        <w:rPr>
          <w:rFonts w:ascii="Arial" w:hAnsi="Arial" w:cs="Arial"/>
          <w:color w:val="000000" w:themeColor="text1"/>
          <w:sz w:val="22"/>
          <w:szCs w:val="22"/>
        </w:rPr>
        <w:t xml:space="preserve">have </w:t>
      </w:r>
      <w:r w:rsidR="00AC7C22" w:rsidRPr="00F5408B">
        <w:rPr>
          <w:rFonts w:ascii="Arial" w:hAnsi="Arial" w:cs="Arial"/>
          <w:color w:val="000000" w:themeColor="text1"/>
          <w:sz w:val="22"/>
          <w:szCs w:val="22"/>
        </w:rPr>
        <w:t>stopped working</w:t>
      </w:r>
      <w:r w:rsidR="00AC7C22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r>
        <w:rPr>
          <w:rFonts w:ascii="Arial" w:hAnsi="Arial" w:cs="Arial"/>
          <w:color w:val="000000" w:themeColor="text1"/>
          <w:sz w:val="22"/>
          <w:szCs w:val="22"/>
        </w:rPr>
        <w:t>you</w:t>
      </w:r>
      <w:r w:rsidR="00AC7C22" w:rsidRPr="00F5408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7C22" w:rsidRPr="00BB664C">
        <w:rPr>
          <w:rFonts w:ascii="Arial" w:hAnsi="Arial" w:cs="Arial"/>
          <w:color w:val="0070C0"/>
          <w:sz w:val="22"/>
          <w:szCs w:val="22"/>
        </w:rPr>
        <w:t>(</w:t>
      </w:r>
      <w:r w:rsidR="00AC7C22" w:rsidRPr="00295B6C">
        <w:rPr>
          <w:rFonts w:ascii="Arial" w:hAnsi="Arial" w:cs="Arial"/>
          <w:i/>
          <w:color w:val="0070C0"/>
          <w:sz w:val="22"/>
          <w:szCs w:val="22"/>
        </w:rPr>
        <w:t>List these medications, how long you took them, and the results the medication(s) had on treating your condition</w:t>
      </w:r>
      <w:r w:rsidR="00AC7C22" w:rsidRPr="00BB664C">
        <w:rPr>
          <w:rFonts w:ascii="Arial" w:hAnsi="Arial" w:cs="Arial"/>
          <w:color w:val="0070C0"/>
          <w:sz w:val="22"/>
          <w:szCs w:val="22"/>
        </w:rPr>
        <w:t>.)</w:t>
      </w:r>
    </w:p>
    <w:p w14:paraId="29664E3E" w14:textId="77777777" w:rsidR="008E6078" w:rsidRDefault="008E6078" w:rsidP="00AC7C22">
      <w:pPr>
        <w:ind w:left="360"/>
        <w:rPr>
          <w:rFonts w:ascii="Arial" w:hAnsi="Arial" w:cs="Arial"/>
          <w:color w:val="4472C4" w:themeColor="accent1"/>
          <w:sz w:val="22"/>
          <w:szCs w:val="22"/>
        </w:rPr>
      </w:pPr>
    </w:p>
    <w:p w14:paraId="54D4611C" w14:textId="77777777" w:rsidR="00AC7C22" w:rsidRDefault="00AC7C22" w:rsidP="00AC7C2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810" w:type="dxa"/>
        <w:tblInd w:w="450" w:type="dxa"/>
        <w:tblLook w:val="04A0" w:firstRow="1" w:lastRow="0" w:firstColumn="1" w:lastColumn="0" w:noHBand="0" w:noVBand="1"/>
      </w:tblPr>
      <w:tblGrid>
        <w:gridCol w:w="2070"/>
        <w:gridCol w:w="2160"/>
        <w:gridCol w:w="5580"/>
      </w:tblGrid>
      <w:tr w:rsidR="004A7B9C" w:rsidRPr="004A7B9C" w14:paraId="576C1C45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9E5F09" w14:textId="77777777" w:rsidR="004A7B9C" w:rsidRPr="004A7B9C" w:rsidRDefault="004A7B9C" w:rsidP="004A7B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A7B9C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Medication name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B0E3BD" w14:textId="77777777" w:rsidR="004A7B9C" w:rsidRPr="004A7B9C" w:rsidRDefault="004A7B9C" w:rsidP="004A7B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A7B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>Dates taken (start/finish)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1DB315" w14:textId="77777777" w:rsidR="004A7B9C" w:rsidRPr="004A7B9C" w:rsidRDefault="004A7B9C" w:rsidP="004A7B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A7B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>Result(s) on your condition</w:t>
            </w:r>
            <w:r w:rsidR="003C24B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and/or side effect(s)</w:t>
            </w:r>
            <w:r w:rsidR="00F5424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or allergy</w:t>
            </w:r>
          </w:p>
        </w:tc>
      </w:tr>
      <w:tr w:rsidR="004A7B9C" w:rsidRPr="004A7B9C" w14:paraId="49F4AF0B" w14:textId="77777777" w:rsidTr="004A7B9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5A1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9747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6F3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07C14D11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FDF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6E9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4DE0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0EC54BA9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2B9E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06D7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A05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19D7AADB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3DB4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BC8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5E1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58A98049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F9D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B86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415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07467D14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55F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A15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91C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7D56398D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CF1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17A0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94D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A7B9C" w:rsidRPr="004A7B9C" w14:paraId="58732E86" w14:textId="77777777" w:rsidTr="004A7B9C">
        <w:trPr>
          <w:trHeight w:val="28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CB7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5A7C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0037" w14:textId="77777777" w:rsidR="004A7B9C" w:rsidRPr="004A7B9C" w:rsidRDefault="004A7B9C" w:rsidP="004A7B9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A7B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5CC9DC6" w14:textId="77777777" w:rsid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</w:p>
    <w:p w14:paraId="25CD9FA1" w14:textId="34E2EEB0" w:rsidR="00E330A4" w:rsidRPr="00F54248" w:rsidRDefault="002C1492" w:rsidP="00F130D8">
      <w:pPr>
        <w:pStyle w:val="ListParagraph"/>
        <w:numPr>
          <w:ilvl w:val="0"/>
          <w:numId w:val="1"/>
        </w:numPr>
        <w:rPr>
          <w:rFonts w:ascii="Arial" w:hAnsi="Arial" w:cs="Arial"/>
          <w:color w:val="0070C0"/>
          <w:sz w:val="22"/>
          <w:szCs w:val="22"/>
        </w:rPr>
      </w:pPr>
      <w:r w:rsidRPr="002C149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Call Closing</w:t>
      </w:r>
      <w:r>
        <w:rPr>
          <w:rFonts w:ascii="Arial" w:hAnsi="Arial" w:cs="Arial"/>
          <w:color w:val="000000" w:themeColor="text1"/>
          <w:sz w:val="22"/>
          <w:szCs w:val="22"/>
        </w:rPr>
        <w:t>:  T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hank </w:t>
      </w:r>
      <w:r>
        <w:rPr>
          <w:rFonts w:ascii="Arial" w:hAnsi="Arial" w:cs="Arial"/>
          <w:color w:val="000000" w:themeColor="text1"/>
          <w:sz w:val="22"/>
          <w:szCs w:val="22"/>
        </w:rPr>
        <w:t>them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r>
        <w:rPr>
          <w:rFonts w:ascii="Arial" w:hAnsi="Arial" w:cs="Arial"/>
          <w:color w:val="000000" w:themeColor="text1"/>
          <w:sz w:val="22"/>
          <w:szCs w:val="22"/>
        </w:rPr>
        <w:t>their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 attention</w:t>
      </w:r>
      <w:r w:rsidR="00006A6B" w:rsidRPr="002C1492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 and consideration </w:t>
      </w:r>
      <w:r w:rsidR="00006A6B" w:rsidRPr="002C1492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this appeal. </w:t>
      </w:r>
      <w:r w:rsidR="00586490">
        <w:rPr>
          <w:rFonts w:ascii="Arial" w:hAnsi="Arial" w:cs="Arial"/>
          <w:color w:val="000000" w:themeColor="text1"/>
          <w:sz w:val="22"/>
          <w:szCs w:val="22"/>
        </w:rPr>
        <w:t>Ask</w:t>
      </w:r>
      <w:r w:rsidR="00006A6B" w:rsidRPr="002C14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if there are any more materials or information that </w:t>
      </w:r>
      <w:r w:rsidR="00586490">
        <w:rPr>
          <w:rFonts w:ascii="Arial" w:hAnsi="Arial" w:cs="Arial"/>
          <w:color w:val="000000" w:themeColor="text1"/>
          <w:sz w:val="22"/>
          <w:szCs w:val="22"/>
        </w:rPr>
        <w:t>you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 can provide to help with the appeal, and </w:t>
      </w:r>
      <w:r w:rsidR="00586490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586490">
        <w:rPr>
          <w:rFonts w:ascii="Arial" w:hAnsi="Arial" w:cs="Arial"/>
          <w:color w:val="000000" w:themeColor="text1"/>
          <w:sz w:val="22"/>
          <w:szCs w:val="22"/>
        </w:rPr>
        <w:lastRenderedPageBreak/>
        <w:t>to</w:t>
      </w:r>
      <w:r w:rsidR="00E330A4" w:rsidRPr="002C1492">
        <w:rPr>
          <w:rFonts w:ascii="Arial" w:hAnsi="Arial" w:cs="Arial"/>
          <w:color w:val="000000" w:themeColor="text1"/>
          <w:sz w:val="22"/>
          <w:szCs w:val="22"/>
        </w:rPr>
        <w:t xml:space="preserve"> best to submit them.</w:t>
      </w:r>
      <w:r w:rsidR="00586490">
        <w:rPr>
          <w:rFonts w:ascii="Arial" w:hAnsi="Arial" w:cs="Arial"/>
          <w:color w:val="000000" w:themeColor="text1"/>
          <w:sz w:val="22"/>
          <w:szCs w:val="22"/>
        </w:rPr>
        <w:t xml:space="preserve">  Request that they please provide a determination by </w:t>
      </w:r>
      <w:r w:rsidR="00586490" w:rsidRPr="00060790">
        <w:rPr>
          <w:rFonts w:ascii="Arial" w:hAnsi="Arial" w:cs="Arial"/>
          <w:color w:val="0070C0"/>
          <w:sz w:val="22"/>
          <w:szCs w:val="22"/>
        </w:rPr>
        <w:t>(</w:t>
      </w:r>
      <w:r w:rsidR="00586490" w:rsidRPr="00295B6C">
        <w:rPr>
          <w:rFonts w:ascii="Arial" w:hAnsi="Arial" w:cs="Arial"/>
          <w:i/>
          <w:color w:val="0070C0"/>
          <w:sz w:val="22"/>
          <w:szCs w:val="22"/>
        </w:rPr>
        <w:t>insert date</w:t>
      </w:r>
      <w:r w:rsidR="004A7B9C">
        <w:rPr>
          <w:rFonts w:ascii="Arial" w:hAnsi="Arial" w:cs="Arial"/>
          <w:color w:val="0070C0"/>
          <w:sz w:val="22"/>
          <w:szCs w:val="22"/>
        </w:rPr>
        <w:t xml:space="preserve">: </w:t>
      </w:r>
      <w:r w:rsidR="004A7B9C">
        <w:rPr>
          <w:rFonts w:ascii="Arial" w:hAnsi="Arial" w:cs="Arial"/>
          <w:color w:val="0070C0"/>
          <w:sz w:val="22"/>
          <w:szCs w:val="22"/>
        </w:rPr>
        <w:softHyphen/>
      </w:r>
      <w:r w:rsidR="004A7B9C">
        <w:rPr>
          <w:rFonts w:ascii="Arial" w:hAnsi="Arial" w:cs="Arial"/>
          <w:color w:val="0070C0"/>
          <w:sz w:val="22"/>
          <w:szCs w:val="22"/>
        </w:rPr>
        <w:softHyphen/>
        <w:t>__________________</w:t>
      </w:r>
      <w:r w:rsidR="00586490" w:rsidRPr="00060790">
        <w:rPr>
          <w:rFonts w:ascii="Arial" w:hAnsi="Arial" w:cs="Arial"/>
          <w:color w:val="0070C0"/>
          <w:sz w:val="22"/>
          <w:szCs w:val="22"/>
        </w:rPr>
        <w:t>)</w:t>
      </w:r>
      <w:r w:rsidR="00586490" w:rsidRPr="00340B56">
        <w:rPr>
          <w:rFonts w:ascii="Arial" w:hAnsi="Arial" w:cs="Arial"/>
          <w:sz w:val="22"/>
          <w:szCs w:val="22"/>
        </w:rPr>
        <w:t>.</w:t>
      </w:r>
      <w:r w:rsidR="00F54248">
        <w:rPr>
          <w:rFonts w:ascii="Arial" w:hAnsi="Arial" w:cs="Arial"/>
          <w:sz w:val="22"/>
          <w:szCs w:val="22"/>
        </w:rPr>
        <w:t xml:space="preserve">  Record the representative’s name: ________________________ a confirmation number for your request:  ____________________________________</w:t>
      </w:r>
      <w:r w:rsidR="002F1F80">
        <w:rPr>
          <w:rFonts w:ascii="Arial" w:hAnsi="Arial" w:cs="Arial"/>
          <w:sz w:val="22"/>
          <w:szCs w:val="22"/>
        </w:rPr>
        <w:t xml:space="preserve">, and how you will </w:t>
      </w:r>
      <w:r w:rsidR="00327DF0">
        <w:rPr>
          <w:rFonts w:ascii="Arial" w:hAnsi="Arial" w:cs="Arial"/>
          <w:sz w:val="22"/>
          <w:szCs w:val="22"/>
        </w:rPr>
        <w:t xml:space="preserve">be </w:t>
      </w:r>
      <w:r w:rsidR="002F1F80">
        <w:rPr>
          <w:rFonts w:ascii="Arial" w:hAnsi="Arial" w:cs="Arial"/>
          <w:sz w:val="22"/>
          <w:szCs w:val="22"/>
        </w:rPr>
        <w:t>notified of their decision</w:t>
      </w:r>
      <w:r w:rsidR="00327DF0">
        <w:rPr>
          <w:rFonts w:ascii="Arial" w:hAnsi="Arial" w:cs="Arial"/>
          <w:sz w:val="22"/>
          <w:szCs w:val="22"/>
        </w:rPr>
        <w:t>.  Use the space below for these notes from your conversation.</w:t>
      </w:r>
    </w:p>
    <w:p w14:paraId="107F27F4" w14:textId="5A4A1969" w:rsidR="00327DF0" w:rsidRDefault="00327DF0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BDBBEA" w14:textId="74DEF9FD" w:rsidR="00327DF0" w:rsidRDefault="00327DF0" w:rsidP="00327DF0">
      <w:pPr>
        <w:rPr>
          <w:rFonts w:ascii="Arial" w:hAnsi="Arial" w:cs="Arial"/>
          <w:sz w:val="22"/>
          <w:szCs w:val="22"/>
        </w:rPr>
      </w:pPr>
    </w:p>
    <w:tbl>
      <w:tblPr>
        <w:tblW w:w="9813" w:type="dxa"/>
        <w:tblInd w:w="487" w:type="dxa"/>
        <w:tblLook w:val="04A0" w:firstRow="1" w:lastRow="0" w:firstColumn="1" w:lastColumn="0" w:noHBand="0" w:noVBand="1"/>
      </w:tblPr>
      <w:tblGrid>
        <w:gridCol w:w="9813"/>
      </w:tblGrid>
      <w:tr w:rsidR="00327DF0" w:rsidRPr="00317A28" w14:paraId="38CF6E0A" w14:textId="77777777" w:rsidTr="00C74EF8">
        <w:trPr>
          <w:trHeight w:val="332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B0C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27DF0" w:rsidRPr="00317A28" w14:paraId="62E37803" w14:textId="77777777" w:rsidTr="00C74EF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7F1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27DF0" w:rsidRPr="00317A28" w14:paraId="0960B7E1" w14:textId="77777777" w:rsidTr="00C74EF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586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27DF0" w:rsidRPr="00317A28" w14:paraId="2D5CEC74" w14:textId="77777777" w:rsidTr="00C74EF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02E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27DF0" w:rsidRPr="00317A28" w14:paraId="3C695DA5" w14:textId="77777777" w:rsidTr="00C74EF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C84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327DF0" w:rsidRPr="00317A28" w14:paraId="23B63C7B" w14:textId="77777777" w:rsidTr="00C74EF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6AE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327DF0" w:rsidRPr="00317A28" w14:paraId="70B4DFB0" w14:textId="77777777" w:rsidTr="00C74EF8">
        <w:trPr>
          <w:trHeight w:val="332"/>
        </w:trPr>
        <w:tc>
          <w:tcPr>
            <w:tcW w:w="9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829" w14:textId="77777777" w:rsidR="00327DF0" w:rsidRPr="00317A28" w:rsidRDefault="00327DF0" w:rsidP="00C74EF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17A2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29295406" w14:textId="77777777" w:rsidR="000174F6" w:rsidRPr="00327DF0" w:rsidRDefault="000174F6" w:rsidP="00327DF0">
      <w:pPr>
        <w:rPr>
          <w:rFonts w:ascii="Arial" w:hAnsi="Arial" w:cs="Arial"/>
          <w:sz w:val="22"/>
          <w:szCs w:val="22"/>
        </w:rPr>
      </w:pPr>
    </w:p>
    <w:sectPr w:rsidR="000174F6" w:rsidRPr="00327DF0" w:rsidSect="00294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8D98E" w16cid:durableId="222F86F5"/>
  <w16cid:commentId w16cid:paraId="67B3FC55" w16cid:durableId="222F8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42A5" w14:textId="77777777" w:rsidR="00357A35" w:rsidRDefault="00357A35" w:rsidP="00060A2E">
      <w:r>
        <w:separator/>
      </w:r>
    </w:p>
  </w:endnote>
  <w:endnote w:type="continuationSeparator" w:id="0">
    <w:p w14:paraId="225DE019" w14:textId="77777777" w:rsidR="00357A35" w:rsidRDefault="00357A35" w:rsidP="0006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7EBD" w14:textId="77777777" w:rsidR="00357A35" w:rsidRDefault="00357A35" w:rsidP="00060A2E">
      <w:r>
        <w:separator/>
      </w:r>
    </w:p>
  </w:footnote>
  <w:footnote w:type="continuationSeparator" w:id="0">
    <w:p w14:paraId="7B870C50" w14:textId="77777777" w:rsidR="00357A35" w:rsidRDefault="00357A35" w:rsidP="0006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7D04"/>
    <w:multiLevelType w:val="hybridMultilevel"/>
    <w:tmpl w:val="7B7CA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51CA6"/>
    <w:multiLevelType w:val="hybridMultilevel"/>
    <w:tmpl w:val="9662C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94B5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4F441F"/>
    <w:multiLevelType w:val="hybridMultilevel"/>
    <w:tmpl w:val="29D88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EF"/>
    <w:rsid w:val="00006A6B"/>
    <w:rsid w:val="000174F6"/>
    <w:rsid w:val="000228B8"/>
    <w:rsid w:val="00032C08"/>
    <w:rsid w:val="00050FE3"/>
    <w:rsid w:val="00060790"/>
    <w:rsid w:val="00060A2E"/>
    <w:rsid w:val="00070F98"/>
    <w:rsid w:val="00123CBE"/>
    <w:rsid w:val="001B19A9"/>
    <w:rsid w:val="001D1289"/>
    <w:rsid w:val="0021116D"/>
    <w:rsid w:val="00213B8C"/>
    <w:rsid w:val="00256428"/>
    <w:rsid w:val="00267A9E"/>
    <w:rsid w:val="00275B13"/>
    <w:rsid w:val="00294DCF"/>
    <w:rsid w:val="00295B6C"/>
    <w:rsid w:val="002C1492"/>
    <w:rsid w:val="002D6F74"/>
    <w:rsid w:val="002F1F80"/>
    <w:rsid w:val="00317A28"/>
    <w:rsid w:val="00327DF0"/>
    <w:rsid w:val="0033283C"/>
    <w:rsid w:val="00340B56"/>
    <w:rsid w:val="00357A35"/>
    <w:rsid w:val="003609F7"/>
    <w:rsid w:val="003A2391"/>
    <w:rsid w:val="003C24B8"/>
    <w:rsid w:val="003D774A"/>
    <w:rsid w:val="003F2A08"/>
    <w:rsid w:val="00403961"/>
    <w:rsid w:val="004551EF"/>
    <w:rsid w:val="004A7B9C"/>
    <w:rsid w:val="004C0A7E"/>
    <w:rsid w:val="00515942"/>
    <w:rsid w:val="00527342"/>
    <w:rsid w:val="00586490"/>
    <w:rsid w:val="005E1BA3"/>
    <w:rsid w:val="00602EAD"/>
    <w:rsid w:val="006B6F17"/>
    <w:rsid w:val="006F5B35"/>
    <w:rsid w:val="00712D3D"/>
    <w:rsid w:val="00724A83"/>
    <w:rsid w:val="007510F5"/>
    <w:rsid w:val="00762016"/>
    <w:rsid w:val="00783874"/>
    <w:rsid w:val="007925B8"/>
    <w:rsid w:val="007B1A67"/>
    <w:rsid w:val="008331B5"/>
    <w:rsid w:val="008827AE"/>
    <w:rsid w:val="008979D2"/>
    <w:rsid w:val="008E32D3"/>
    <w:rsid w:val="008E54FE"/>
    <w:rsid w:val="008E6078"/>
    <w:rsid w:val="009027CE"/>
    <w:rsid w:val="009053E7"/>
    <w:rsid w:val="00945C65"/>
    <w:rsid w:val="00954120"/>
    <w:rsid w:val="009732E6"/>
    <w:rsid w:val="009B0A3A"/>
    <w:rsid w:val="009F1A18"/>
    <w:rsid w:val="00A46620"/>
    <w:rsid w:val="00AB15E4"/>
    <w:rsid w:val="00AC7C22"/>
    <w:rsid w:val="00B01EB1"/>
    <w:rsid w:val="00B130D4"/>
    <w:rsid w:val="00B5793C"/>
    <w:rsid w:val="00B649B5"/>
    <w:rsid w:val="00B8728A"/>
    <w:rsid w:val="00BA4583"/>
    <w:rsid w:val="00BB664C"/>
    <w:rsid w:val="00BB6E3D"/>
    <w:rsid w:val="00BD7000"/>
    <w:rsid w:val="00BE5DBE"/>
    <w:rsid w:val="00C04F56"/>
    <w:rsid w:val="00C779E0"/>
    <w:rsid w:val="00CC0271"/>
    <w:rsid w:val="00CD2FA7"/>
    <w:rsid w:val="00D124A6"/>
    <w:rsid w:val="00D3726D"/>
    <w:rsid w:val="00D83C12"/>
    <w:rsid w:val="00DC6DBB"/>
    <w:rsid w:val="00DE6288"/>
    <w:rsid w:val="00DF7643"/>
    <w:rsid w:val="00E330A4"/>
    <w:rsid w:val="00E848EF"/>
    <w:rsid w:val="00E93903"/>
    <w:rsid w:val="00EC28BD"/>
    <w:rsid w:val="00ED3F51"/>
    <w:rsid w:val="00ED7EC6"/>
    <w:rsid w:val="00F013A9"/>
    <w:rsid w:val="00F130D8"/>
    <w:rsid w:val="00F1783A"/>
    <w:rsid w:val="00F370DD"/>
    <w:rsid w:val="00F5408B"/>
    <w:rsid w:val="00F54248"/>
    <w:rsid w:val="00F86A30"/>
    <w:rsid w:val="00FB04EF"/>
    <w:rsid w:val="00F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9C46"/>
  <w15:docId w15:val="{DCAD61EE-40D0-4AAF-BB90-C34218EF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annotation">
    <w:name w:val="textannotation"/>
    <w:basedOn w:val="DefaultParagraphFont"/>
    <w:rsid w:val="00DF7643"/>
  </w:style>
  <w:style w:type="paragraph" w:styleId="BalloonText">
    <w:name w:val="Balloon Text"/>
    <w:basedOn w:val="Normal"/>
    <w:link w:val="BalloonTextChar"/>
    <w:uiPriority w:val="99"/>
    <w:semiHidden/>
    <w:unhideWhenUsed/>
    <w:rsid w:val="009732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E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2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A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C12"/>
  </w:style>
  <w:style w:type="paragraph" w:styleId="Header">
    <w:name w:val="header"/>
    <w:basedOn w:val="Normal"/>
    <w:link w:val="HeaderChar"/>
    <w:uiPriority w:val="99"/>
    <w:unhideWhenUsed/>
    <w:rsid w:val="00060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2E"/>
  </w:style>
  <w:style w:type="paragraph" w:styleId="Footer">
    <w:name w:val="footer"/>
    <w:basedOn w:val="Normal"/>
    <w:link w:val="FooterChar"/>
    <w:uiPriority w:val="99"/>
    <w:unhideWhenUsed/>
    <w:rsid w:val="00060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2E"/>
  </w:style>
  <w:style w:type="paragraph" w:styleId="ListParagraph">
    <w:name w:val="List Paragraph"/>
    <w:basedOn w:val="Normal"/>
    <w:uiPriority w:val="34"/>
    <w:qFormat/>
    <w:rsid w:val="00724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FE2FECE0A004C83777C9CACC673D5" ma:contentTypeVersion="5" ma:contentTypeDescription="Create a new document." ma:contentTypeScope="" ma:versionID="2e7aa3eb2651cd751b567218b9ca3790">
  <xsd:schema xmlns:xsd="http://www.w3.org/2001/XMLSchema" xmlns:xs="http://www.w3.org/2001/XMLSchema" xmlns:p="http://schemas.microsoft.com/office/2006/metadata/properties" xmlns:ns2="af338202-ed69-4899-951a-d005c3617e9a" targetNamespace="http://schemas.microsoft.com/office/2006/metadata/properties" ma:root="true" ma:fieldsID="81412a6217b9202cfd74d0c903b3cc35" ns2:_="">
    <xsd:import namespace="af338202-ed69-4899-951a-d005c3617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8202-ed69-4899-951a-d005c3617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6846C-4BB1-4033-9287-97A64A7F6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38202-ed69-4899-951a-d005c361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9776B-72A5-4EF1-8FCD-217855648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2F233-B893-4264-A9B3-B7DB507C99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Covidien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Langdon Jenkins</dc:creator>
  <cp:lastModifiedBy>Goldstein, Eileen</cp:lastModifiedBy>
  <cp:revision>2</cp:revision>
  <dcterms:created xsi:type="dcterms:W3CDTF">2020-04-03T20:04:00Z</dcterms:created>
  <dcterms:modified xsi:type="dcterms:W3CDTF">2020-04-03T20:04:00Z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0x010100DEEFE2FECE0A004C83777C9CACC673D5</vt:lpwstr>
  </property>
</Properties>
</file>